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6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83"/>
        <w:gridCol w:w="1132"/>
        <w:gridCol w:w="1868"/>
        <w:gridCol w:w="3514"/>
        <w:gridCol w:w="2572"/>
        <w:gridCol w:w="2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材料学院2024年招生导师一览表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导师姓名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计划招生专业</w:t>
            </w:r>
          </w:p>
        </w:tc>
        <w:tc>
          <w:tcPr>
            <w:tcW w:w="3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2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个人主页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陈广超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碳及相关材料与器件，等离子体工程，宽带隙材料与器件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gcchen@ucas.ac.cn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http://people.ucas.ac.cn/~chen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蔡芸皓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副教授（博导）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有机光电功能材料与器件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"mailto:caiyunhao@ucas.ac.cn"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caiyunhao@ucas.ac.cn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"http://people.ucas.edu.cn/~caiyunhao" \o "http://people.ucas.edu.cn/~caiyunhao"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http://people.ucas.edu.cn/~caiyunhao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高分子材料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huihuang@ucas.ac.cn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http://people.ucas.ac.cn/~huanghui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黄继军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用于柔性电子可穿戴设备的、多功能高分子离子导体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jjh@ucas.ac.cn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http://people.ucas.ac.cn/~jjhuang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姜宇航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副教授（博导）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凝聚态物理；材料学；材料与化工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纳米材料与器件；低维量子材料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yuhangjiang@ucas.ac.cn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http://people.ucas.ac.cn/~yuhangjiang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刘丰珍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材料学；电子信息；材料与化工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光电子薄膜材料、物理与器件；半导体材料与器件；新型光伏材料与器件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liufz@ucas.ac.cn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http://people.ucas.ac.cn/~liufengzhen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刘仁材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材料学；电子信息；材料与化工；光学工程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生物传感器；医用材料；生物分子辨识机制；材料表面改性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jtliu@ucas.ac.cn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http://people.ucas.ac.cn/~jtliu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刘向峰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二次电池关键材料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liuxf@ucas.ac.cn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http://people.ucas.ac.cn/~0019373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李剑峰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无机化学；材料与化工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无机材料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jfli@ucas.ac.cn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http://people.ucas.ac.cn/~jfli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钙钛矿太阳能电池的研究，计算材料物理，机器学习在材料中的应用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lixy@ucas.ac.cn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http://people.ucas.ac.cn/~lixiaoyi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李彦超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凝聚态物理、理论物理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低维物理系统模拟，量子相变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ycli@ucas.ac.cn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http://people.ucas.ac.cn/~ycli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理论物理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统计物理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bmiao@ucas.ac.cn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http://people.ucas.ac.cn/~bmiao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彭爱东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聚集体光电过程与性能，光电功能分子材料设计与合成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paidong@ucas.ac.cn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http://people.ucas.ac.cn/~0024163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屈小中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功能高分子材料，生物医用高分子材料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quxz@ucas.ac.cn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http://people.ucas.ac.cn/~quxz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史钦钦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副教授（博导）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材料合成与光电应用；有机半导体材料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shiqinqin@ucas.ac.cn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http://people.ucas.ac.cn/~SHIQINQIN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苏娟娟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副教授（博导）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生物无机材料用于肿瘤的治疗；通过合成生物学技术，制备高强高韧生物纤维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sujuanjuan@ucas.ac.cn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https://people.ucas.ac.cn/~0069346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材料的电磁过程，电磁测量；材料与化工过程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xiaodong.wang@ucas.ac.cn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http://people.ucas.ac.cn/~wangxiaodong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向军辉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无机化学；材料与化工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无机化学；结构与功能材料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xiangjh@ucas.ac.cn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http://people.ucas.ac.cn/~xiangjh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肖小玲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锂离子电池，钠离子电池，固态锂电池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xlxiao@ucas.ac.cn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http://people.ucas.ac.cn/~xiao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闫清波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凝聚态物理；材料与化工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计算材料物理；材料数据库与机器学习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yan@ucas.ac.cn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http://people.ucas.ac.cn/~yan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功能配合物材料，金属有机骨架材料，催化材料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zhangj271@ucas.ac.cn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http://people.ucas.ac.cn/~zhangj271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张天然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副教授（博导）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纳米储能材料；清洁能源器件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zhangtianran@ucas.ac.cn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https://people.ucas.ac.cn/~tianranzhang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张昕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副教授（博导）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有机光电功能材料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zhangxin2019@ucas.ac.cn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https://people.ucas.ac.cn/~zhangxin2019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郑晓鹏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副教授（博导）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材料学；材料与化工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光电功能材料与器件；微纳光电材料与器件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"mailto:zhengxiaopeng@ucas.ac.cn"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zhengxiaopeng@ucas.ac.cn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"https://people.ucas.ac.cn/~0074966"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https://people.ucas.ac.cn/~0074966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周玉琴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材料学；电子信息；材料与化工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光电子材料与器件，半导体材料与器件</w:t>
            </w:r>
            <w:bookmarkStart w:id="0" w:name="_GoBack"/>
            <w:bookmarkEnd w:id="0"/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yqzhou@ucas.ac.cn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http://people.ucas.ac.cn/~zhouyuqin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周玉荣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材料学；电子信息；材料与化工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新型太阳电池；新型半导体器件；光电子薄膜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zhouyurong@ucas.ac.cn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http://people.ucas.ac.cn/~zhouyr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赵紫光（代招）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副教授（博导）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材料学；物理化学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仿生界面材料；高分子复合凝胶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"mailto:zhaoziguang@ucas.ac.cn"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zhaoziguang@ucas.ac.cn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（未来学院代招）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https://people.ucas.edu.cn/~zhaoziguang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OThmMWQ0ODQ2MTY1YWMyN2VmODMyZGYzYWZkNjIifQ=="/>
  </w:docVars>
  <w:rsids>
    <w:rsidRoot w:val="00000000"/>
    <w:rsid w:val="09C000DC"/>
    <w:rsid w:val="09D21BBD"/>
    <w:rsid w:val="0B187AA4"/>
    <w:rsid w:val="12331667"/>
    <w:rsid w:val="133956EF"/>
    <w:rsid w:val="1B3E5305"/>
    <w:rsid w:val="1BB47375"/>
    <w:rsid w:val="285F4B0C"/>
    <w:rsid w:val="29E528DA"/>
    <w:rsid w:val="36617CA1"/>
    <w:rsid w:val="3C7C5835"/>
    <w:rsid w:val="46AF4585"/>
    <w:rsid w:val="46FD7572"/>
    <w:rsid w:val="4A857FAB"/>
    <w:rsid w:val="4E834801"/>
    <w:rsid w:val="52392697"/>
    <w:rsid w:val="5F5244A8"/>
    <w:rsid w:val="796230E1"/>
    <w:rsid w:val="7D0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1031</Words>
  <Characters>2412</Characters>
  <Lines>0</Lines>
  <Paragraphs>0</Paragraphs>
  <TotalTime>27</TotalTime>
  <ScaleCrop>false</ScaleCrop>
  <LinksUpToDate>false</LinksUpToDate>
  <CharactersWithSpaces>2412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2023-06-06T00:35:14Z</dcterms:created>
  <dc:creator>dell</dc:creator>
  <cp:lastModifiedBy>C.</cp:lastModifiedBy>
  <dcterms:modified xsi:type="dcterms:W3CDTF">2023-06-06T01:03:39Z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93BE17DD2FF741219B3FE758BB317F9B_12</vt:lpwstr>
  </property>
</Properties>
</file>